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49" w:rsidRPr="002E0551" w:rsidRDefault="009D0920">
      <w:pPr>
        <w:rPr>
          <w:rFonts w:ascii="Tahoma" w:hAnsi="Tahoma"/>
          <w:b/>
          <w:sz w:val="28"/>
          <w:szCs w:val="28"/>
        </w:rPr>
      </w:pPr>
      <w:r w:rsidRPr="009D0920">
        <w:rPr>
          <w:rFonts w:ascii="Tahoma" w:hAnsi="Tahoma"/>
          <w:b/>
          <w:sz w:val="24"/>
        </w:rPr>
        <w:tab/>
      </w:r>
      <w:r w:rsidRPr="009D0920">
        <w:rPr>
          <w:rFonts w:ascii="Tahoma" w:hAnsi="Tahoma"/>
          <w:b/>
          <w:sz w:val="24"/>
        </w:rPr>
        <w:tab/>
      </w:r>
      <w:r w:rsidRPr="009D0920">
        <w:rPr>
          <w:rFonts w:ascii="Tahoma" w:hAnsi="Tahoma"/>
          <w:b/>
          <w:sz w:val="24"/>
        </w:rPr>
        <w:tab/>
      </w:r>
      <w:r w:rsidRPr="009D0920">
        <w:rPr>
          <w:rFonts w:ascii="Tahoma" w:hAnsi="Tahoma"/>
          <w:b/>
          <w:sz w:val="24"/>
        </w:rPr>
        <w:tab/>
      </w:r>
      <w:r w:rsidR="00AB3332">
        <w:rPr>
          <w:rFonts w:ascii="Tahoma" w:hAnsi="Tahoma"/>
          <w:b/>
          <w:sz w:val="28"/>
          <w:szCs w:val="28"/>
        </w:rPr>
        <w:t xml:space="preserve">New Delhi - </w:t>
      </w:r>
      <w:r w:rsidRPr="002E0551">
        <w:rPr>
          <w:rFonts w:ascii="Tahoma" w:hAnsi="Tahoma"/>
          <w:b/>
          <w:sz w:val="28"/>
          <w:szCs w:val="28"/>
        </w:rPr>
        <w:t>110 002.</w:t>
      </w:r>
    </w:p>
    <w:p w:rsidR="009D0920" w:rsidRPr="005C3F2B" w:rsidRDefault="009D0920">
      <w:pPr>
        <w:rPr>
          <w:rFonts w:ascii="Tahoma" w:hAnsi="Tahoma"/>
          <w:b/>
          <w:sz w:val="24"/>
          <w:u w:val="single"/>
        </w:rPr>
      </w:pPr>
      <w:r w:rsidRPr="009D0920">
        <w:rPr>
          <w:rFonts w:ascii="Tahoma" w:hAnsi="Tahoma"/>
          <w:b/>
          <w:sz w:val="24"/>
        </w:rPr>
        <w:tab/>
      </w:r>
      <w:r w:rsidRPr="009D0920">
        <w:rPr>
          <w:rFonts w:ascii="Tahoma" w:hAnsi="Tahoma"/>
          <w:b/>
          <w:sz w:val="24"/>
        </w:rPr>
        <w:tab/>
      </w:r>
      <w:r w:rsidRPr="005C3F2B">
        <w:rPr>
          <w:rFonts w:ascii="Tahoma" w:hAnsi="Tahoma"/>
          <w:b/>
          <w:sz w:val="24"/>
          <w:u w:val="single"/>
        </w:rPr>
        <w:t xml:space="preserve">State-wise list of fake Universities as on </w:t>
      </w:r>
      <w:r w:rsidR="00AB3332" w:rsidRPr="005C3F2B">
        <w:rPr>
          <w:rFonts w:ascii="Tahoma" w:hAnsi="Tahoma"/>
          <w:b/>
          <w:sz w:val="24"/>
          <w:u w:val="single"/>
        </w:rPr>
        <w:t>-</w:t>
      </w:r>
      <w:r w:rsidRPr="005C3F2B">
        <w:rPr>
          <w:rFonts w:ascii="Tahoma" w:hAnsi="Tahoma"/>
          <w:b/>
          <w:sz w:val="24"/>
          <w:u w:val="single"/>
        </w:rPr>
        <w:t xml:space="preserve"> 2010</w:t>
      </w:r>
    </w:p>
    <w:p w:rsidR="009D0920" w:rsidRDefault="009D0920" w:rsidP="002E0551">
      <w:pPr>
        <w:spacing w:after="0" w:line="360" w:lineRule="auto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Bihar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Maithili University/Vishwavidyalaya, Darbhanga, Bihar.</w:t>
      </w:r>
    </w:p>
    <w:p w:rsidR="009D0920" w:rsidRDefault="009D0920" w:rsidP="002E0551">
      <w:pPr>
        <w:spacing w:after="0" w:line="360" w:lineRule="auto"/>
        <w:rPr>
          <w:rFonts w:ascii="Tahoma" w:hAnsi="Tahoma"/>
          <w:b/>
          <w:sz w:val="24"/>
          <w:u w:val="single"/>
        </w:rPr>
      </w:pPr>
      <w:r w:rsidRPr="009D0920">
        <w:rPr>
          <w:rFonts w:ascii="Tahoma" w:hAnsi="Tahoma"/>
          <w:b/>
          <w:sz w:val="24"/>
          <w:u w:val="single"/>
        </w:rPr>
        <w:t>Delhi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Varanaseya Sankrit Vishwavidyalaya, Varanasi (UP) Jagatpuri, Delhi.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Commercial University Ltd., Daryaganj, Delhi.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United Nations University, Delhi.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Vocational University, Delhi.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ADR-Centric Juridical University, ADR House, 8J, Gopala Tower,</w:t>
      </w:r>
    </w:p>
    <w:p w:rsidR="009D0920" w:rsidRDefault="009D0920" w:rsidP="002E0551">
      <w:pPr>
        <w:pStyle w:val="ListParagraph"/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25 Rajendra Place, New Delhi – 110 008.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Indian Institute of Science and Engineering, New Delhi.</w:t>
      </w:r>
    </w:p>
    <w:p w:rsidR="009D0920" w:rsidRDefault="009D0920" w:rsidP="002E0551">
      <w:pPr>
        <w:spacing w:after="0" w:line="360" w:lineRule="auto"/>
        <w:rPr>
          <w:rFonts w:ascii="Tahoma" w:hAnsi="Tahoma"/>
          <w:b/>
          <w:sz w:val="24"/>
          <w:u w:val="single"/>
        </w:rPr>
      </w:pPr>
      <w:r w:rsidRPr="009D0920">
        <w:rPr>
          <w:rFonts w:ascii="Tahoma" w:hAnsi="Tahoma"/>
          <w:b/>
          <w:sz w:val="24"/>
          <w:u w:val="single"/>
        </w:rPr>
        <w:t>Karnataka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Badaganvi Sarkar World Open University Education Society, Gokak, Belgaum (Karnataka)</w:t>
      </w:r>
    </w:p>
    <w:p w:rsidR="009D0920" w:rsidRDefault="009D0920" w:rsidP="002E0551">
      <w:pPr>
        <w:spacing w:after="0" w:line="360" w:lineRule="auto"/>
        <w:rPr>
          <w:rFonts w:ascii="Tahoma" w:hAnsi="Tahoma"/>
          <w:b/>
          <w:sz w:val="24"/>
          <w:u w:val="single"/>
        </w:rPr>
      </w:pPr>
      <w:r w:rsidRPr="009D0920">
        <w:rPr>
          <w:rFonts w:ascii="Tahoma" w:hAnsi="Tahoma"/>
          <w:b/>
          <w:sz w:val="24"/>
          <w:u w:val="single"/>
        </w:rPr>
        <w:t>Kerala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St. John’s University, Krishanattam, Kerala</w:t>
      </w:r>
    </w:p>
    <w:p w:rsidR="009D0920" w:rsidRDefault="009D0920" w:rsidP="002E0551">
      <w:pPr>
        <w:spacing w:after="0" w:line="360" w:lineRule="auto"/>
        <w:rPr>
          <w:rFonts w:ascii="Tahoma" w:hAnsi="Tahoma"/>
          <w:b/>
          <w:sz w:val="24"/>
          <w:u w:val="single"/>
        </w:rPr>
      </w:pPr>
      <w:r w:rsidRPr="009D0920">
        <w:rPr>
          <w:rFonts w:ascii="Tahoma" w:hAnsi="Tahoma"/>
          <w:b/>
          <w:sz w:val="24"/>
          <w:u w:val="single"/>
        </w:rPr>
        <w:t>Madhya Pradesh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Keserwani Vidyapith, Jabalupr (M.P)</w:t>
      </w:r>
    </w:p>
    <w:p w:rsidR="009D0920" w:rsidRPr="009D0920" w:rsidRDefault="009D0920" w:rsidP="002E0551">
      <w:pPr>
        <w:spacing w:after="0" w:line="360" w:lineRule="auto"/>
        <w:rPr>
          <w:rFonts w:ascii="Tahoma" w:hAnsi="Tahoma"/>
          <w:b/>
          <w:sz w:val="24"/>
          <w:u w:val="single"/>
        </w:rPr>
      </w:pPr>
      <w:r w:rsidRPr="009D0920">
        <w:rPr>
          <w:rFonts w:ascii="Tahoma" w:hAnsi="Tahoma"/>
          <w:b/>
          <w:sz w:val="24"/>
          <w:u w:val="single"/>
        </w:rPr>
        <w:t>Maharashtra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Raja Arabic University, Nagpur</w:t>
      </w:r>
    </w:p>
    <w:p w:rsidR="009D0920" w:rsidRDefault="009D0920" w:rsidP="002E0551">
      <w:pPr>
        <w:spacing w:after="0" w:line="360" w:lineRule="auto"/>
        <w:rPr>
          <w:rFonts w:ascii="Tahoma" w:hAnsi="Tahoma"/>
          <w:b/>
          <w:sz w:val="24"/>
          <w:u w:val="single"/>
        </w:rPr>
      </w:pPr>
      <w:r w:rsidRPr="009D0920">
        <w:rPr>
          <w:rFonts w:ascii="Tahoma" w:hAnsi="Tahoma"/>
          <w:b/>
          <w:sz w:val="24"/>
          <w:u w:val="single"/>
        </w:rPr>
        <w:t>Tamil Nadu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D.D.B. Sanskrit University, Putur, Trichi, Tamil Nadu.</w:t>
      </w:r>
    </w:p>
    <w:p w:rsidR="009D0920" w:rsidRDefault="009D0920" w:rsidP="002E0551">
      <w:pPr>
        <w:spacing w:after="0" w:line="360" w:lineRule="auto"/>
        <w:rPr>
          <w:rFonts w:ascii="Tahoma" w:hAnsi="Tahoma"/>
          <w:b/>
          <w:sz w:val="24"/>
          <w:u w:val="single"/>
        </w:rPr>
      </w:pPr>
      <w:r w:rsidRPr="009D0920">
        <w:rPr>
          <w:rFonts w:ascii="Tahoma" w:hAnsi="Tahoma"/>
          <w:b/>
          <w:sz w:val="24"/>
          <w:u w:val="single"/>
        </w:rPr>
        <w:t>West Bengal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Indian Institute of Alternative Medicine, Kolkatta</w:t>
      </w:r>
    </w:p>
    <w:p w:rsidR="009D0920" w:rsidRDefault="009D0920" w:rsidP="002E0551">
      <w:pPr>
        <w:spacing w:after="0" w:line="360" w:lineRule="auto"/>
        <w:rPr>
          <w:rFonts w:ascii="Tahoma" w:hAnsi="Tahoma"/>
          <w:b/>
          <w:sz w:val="24"/>
          <w:u w:val="single"/>
        </w:rPr>
      </w:pPr>
      <w:r w:rsidRPr="009D0920">
        <w:rPr>
          <w:rFonts w:ascii="Tahoma" w:hAnsi="Tahoma"/>
          <w:b/>
          <w:sz w:val="24"/>
          <w:u w:val="single"/>
        </w:rPr>
        <w:t>Uttar Pradesh</w:t>
      </w:r>
    </w:p>
    <w:p w:rsidR="009D0920" w:rsidRDefault="009D0920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Mahila Gram Vidyapith/Vishwavidyalaya, (Women’</w:t>
      </w:r>
      <w:r w:rsidR="002E0551">
        <w:rPr>
          <w:rFonts w:ascii="Tahoma" w:hAnsi="Tahoma"/>
          <w:sz w:val="24"/>
        </w:rPr>
        <w:t>s University) Prayag, Allahabad (UP).</w:t>
      </w:r>
    </w:p>
    <w:p w:rsidR="009D0920" w:rsidRDefault="002E0551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Gandhi Hindi Vidyapith, Prayag, Allahabad (UP).</w:t>
      </w:r>
    </w:p>
    <w:p w:rsidR="002E0551" w:rsidRDefault="002E0551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National University of Electro Complex Homeopathy, Kanpur.</w:t>
      </w:r>
    </w:p>
    <w:p w:rsidR="002E0551" w:rsidRDefault="002E0551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Netaji Subhash Chandra Bose University (Open Univeristy), Achaltal, Aligarh (UP).</w:t>
      </w:r>
    </w:p>
    <w:p w:rsidR="002E0551" w:rsidRDefault="003A1053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  <w:r w:rsidR="002E0551">
        <w:rPr>
          <w:rFonts w:ascii="Tahoma" w:hAnsi="Tahoma"/>
          <w:sz w:val="24"/>
        </w:rPr>
        <w:t>Uttar Pradesh Vishwavidyalaya, Kosi Kalan, Mathura (UP).</w:t>
      </w:r>
    </w:p>
    <w:p w:rsidR="002E0551" w:rsidRDefault="003A1053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  <w:r w:rsidR="002E0551">
        <w:rPr>
          <w:rFonts w:ascii="Tahoma" w:hAnsi="Tahoma"/>
          <w:sz w:val="24"/>
        </w:rPr>
        <w:t>Maharana Partap Shiksha Niketan Vishwavidyalaya, Pratapgarh (UP).</w:t>
      </w:r>
    </w:p>
    <w:p w:rsidR="002E0551" w:rsidRDefault="003A1053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  <w:r w:rsidR="002E0551">
        <w:rPr>
          <w:rFonts w:ascii="Tahoma" w:hAnsi="Tahoma"/>
          <w:sz w:val="24"/>
        </w:rPr>
        <w:t>Indraprastha Shiksha Parishad, Inst</w:t>
      </w:r>
      <w:r w:rsidR="002804E1">
        <w:rPr>
          <w:rFonts w:ascii="Tahoma" w:hAnsi="Tahoma"/>
          <w:sz w:val="24"/>
        </w:rPr>
        <w:t>itutional Area, Khoda, Makanpur</w:t>
      </w:r>
      <w:r w:rsidR="002E0551">
        <w:rPr>
          <w:rFonts w:ascii="Tahoma" w:hAnsi="Tahoma"/>
          <w:sz w:val="24"/>
        </w:rPr>
        <w:t xml:space="preserve">, Noida </w:t>
      </w:r>
      <w:r>
        <w:rPr>
          <w:rFonts w:ascii="Tahoma" w:hAnsi="Tahoma"/>
          <w:sz w:val="24"/>
        </w:rPr>
        <w:t xml:space="preserve">  </w:t>
      </w:r>
      <w:r w:rsidR="002E0551">
        <w:rPr>
          <w:rFonts w:ascii="Tahoma" w:hAnsi="Tahoma"/>
          <w:sz w:val="24"/>
        </w:rPr>
        <w:t>Phase-II, (UP).</w:t>
      </w:r>
    </w:p>
    <w:p w:rsidR="002E0551" w:rsidRDefault="003A1053" w:rsidP="002E0551">
      <w:pPr>
        <w:pStyle w:val="ListParagraph"/>
        <w:numPr>
          <w:ilvl w:val="0"/>
          <w:numId w:val="1"/>
        </w:numPr>
        <w:spacing w:after="0"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  <w:r w:rsidR="002E0551">
        <w:rPr>
          <w:rFonts w:ascii="Tahoma" w:hAnsi="Tahoma"/>
          <w:sz w:val="24"/>
        </w:rPr>
        <w:t>Gurukul Vishwavidyalaya Vrindavan, Mathura, (UP).</w:t>
      </w:r>
    </w:p>
    <w:p w:rsidR="002E0551" w:rsidRDefault="002E0551" w:rsidP="002E0551">
      <w:pPr>
        <w:pStyle w:val="ListParagraph"/>
        <w:rPr>
          <w:rFonts w:ascii="Tahoma" w:hAnsi="Tahoma"/>
          <w:sz w:val="24"/>
        </w:rPr>
      </w:pPr>
    </w:p>
    <w:p w:rsidR="002E0551" w:rsidRDefault="00E76849" w:rsidP="002E0551">
      <w:pPr>
        <w:ind w:left="7200"/>
        <w:rPr>
          <w:rFonts w:ascii="Tahoma" w:hAnsi="Tahoma"/>
          <w:sz w:val="24"/>
        </w:rPr>
      </w:pPr>
      <w:hyperlink r:id="rId5" w:history="1">
        <w:r w:rsidR="002E0551" w:rsidRPr="005A7A27">
          <w:rPr>
            <w:rStyle w:val="Hyperlink"/>
            <w:rFonts w:ascii="Tahoma" w:hAnsi="Tahoma"/>
            <w:sz w:val="24"/>
          </w:rPr>
          <w:t>www.ugc.ac.in</w:t>
        </w:r>
      </w:hyperlink>
    </w:p>
    <w:p w:rsidR="002E0551" w:rsidRPr="002E0551" w:rsidRDefault="002E0551" w:rsidP="002E0551">
      <w:pPr>
        <w:ind w:left="7200"/>
        <w:rPr>
          <w:rFonts w:ascii="Tahoma" w:hAnsi="Tahoma"/>
          <w:sz w:val="24"/>
        </w:rPr>
      </w:pPr>
    </w:p>
    <w:sectPr w:rsidR="002E0551" w:rsidRPr="002E0551" w:rsidSect="002E0551">
      <w:pgSz w:w="12240" w:h="20160" w:code="5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C78CA"/>
    <w:multiLevelType w:val="hybridMultilevel"/>
    <w:tmpl w:val="7884E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9D0920"/>
    <w:rsid w:val="002804E1"/>
    <w:rsid w:val="002E0551"/>
    <w:rsid w:val="003A1053"/>
    <w:rsid w:val="005C3F2B"/>
    <w:rsid w:val="009D0920"/>
    <w:rsid w:val="00AB3332"/>
    <w:rsid w:val="00E7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5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c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dc:description/>
  <cp:lastModifiedBy>ur</cp:lastModifiedBy>
  <cp:revision>20</cp:revision>
  <dcterms:created xsi:type="dcterms:W3CDTF">2012-04-16T09:25:00Z</dcterms:created>
  <dcterms:modified xsi:type="dcterms:W3CDTF">2012-04-16T09:52:00Z</dcterms:modified>
</cp:coreProperties>
</file>